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AF7" w:rsidRPr="00012AF7" w:rsidRDefault="00012AF7" w:rsidP="00012AF7">
      <w:pPr>
        <w:shd w:val="clear" w:color="auto" w:fill="FFFFFF"/>
        <w:spacing w:line="600" w:lineRule="atLeast"/>
        <w:jc w:val="center"/>
        <w:outlineLvl w:val="0"/>
        <w:rPr>
          <w:rFonts w:ascii="Montserrat" w:eastAsia="Times New Roman" w:hAnsi="Montserrat"/>
          <w:b/>
          <w:bCs/>
          <w:color w:val="000000"/>
          <w:kern w:val="36"/>
          <w:sz w:val="48"/>
          <w:szCs w:val="48"/>
          <w:lang w:eastAsia="ru-RU"/>
        </w:rPr>
      </w:pPr>
      <w:r w:rsidRPr="00012AF7">
        <w:rPr>
          <w:rFonts w:ascii="Montserrat" w:eastAsia="Times New Roman" w:hAnsi="Montserrat"/>
          <w:b/>
          <w:bCs/>
          <w:color w:val="000000"/>
          <w:kern w:val="36"/>
          <w:sz w:val="48"/>
          <w:szCs w:val="48"/>
          <w:lang w:eastAsia="ru-RU"/>
        </w:rPr>
        <w:t>Политика в отношении обработки персональных данных</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1. Общие положения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«Полное название организации» (далее – Оператор).</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https://site-r00.gosweb.gosuslugi.ru/.</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2. Основные понятия, используемые в Политике</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 Автоматизированная обработка персональных данных – обработка персональных данных с помощью средств вычислительной техники.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https://site-r00.gosweb.gosuslugi.ru/.</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2.6. </w:t>
      </w:r>
      <w:proofErr w:type="gramStart"/>
      <w:r w:rsidRPr="00012AF7">
        <w:rPr>
          <w:rFonts w:ascii="Montserrat" w:eastAsia="Times New Roman" w:hAnsi="Montserrat"/>
          <w:color w:val="000000"/>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2.8. Персональные данные – любая информация, относящаяся прямо или косвенно к определенному или определяемому Пользователю веб-сайта https://site-r00.gosweb.gosuslugi.ru/.</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2.10. Пользователь – любой посетитель веб-сайта https://site-r00.gosweb.gosuslugi.ru/.</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012AF7">
        <w:rPr>
          <w:rFonts w:ascii="Montserrat" w:eastAsia="Times New Roman" w:hAnsi="Montserrat"/>
          <w:color w:val="000000"/>
          <w:lang w:eastAsia="ru-RU"/>
        </w:rPr>
        <w:lastRenderedPageBreak/>
        <w:t>телекоммуникационных сетях или предоставление доступа к персональным данным каким-либо иным способом.</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3. Основные права и обязанности Оператора</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3.1. Оператор имеет право:</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получать от субъекта персональных данных достоверные информацию и/или документы, содержащие персональные данные;</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3.2. Оператор обязан:</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предоставлять субъекту персональных данных по его просьбе информацию, касающуюся обработки его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организовывать обработку персональных данных в порядке, установленном действующим законодательством РФ;</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w:t>
      </w:r>
      <w:proofErr w:type="gramStart"/>
      <w:r w:rsidRPr="00012AF7">
        <w:rPr>
          <w:rFonts w:ascii="Montserrat" w:eastAsia="Times New Roman" w:hAnsi="Montserrat"/>
          <w:color w:val="000000"/>
          <w:lang w:eastAsia="ru-RU"/>
        </w:rPr>
        <w:t>с даты получения</w:t>
      </w:r>
      <w:proofErr w:type="gramEnd"/>
      <w:r w:rsidRPr="00012AF7">
        <w:rPr>
          <w:rFonts w:ascii="Montserrat" w:eastAsia="Times New Roman" w:hAnsi="Montserrat"/>
          <w:color w:val="000000"/>
          <w:lang w:eastAsia="ru-RU"/>
        </w:rPr>
        <w:t xml:space="preserve"> такого запроса;</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исполнять иные обязанности, предусмотренные Законом о персональных данных.</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4. Основные права и обязанности субъектов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4.1. Субъекты персональных данных имеют право:</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012AF7">
        <w:rPr>
          <w:rFonts w:ascii="Montserrat" w:eastAsia="Times New Roman" w:hAnsi="Montserrat"/>
          <w:color w:val="000000"/>
          <w:lang w:eastAsia="ru-RU"/>
        </w:rPr>
        <w:t>Перечень информации и порядок ее получения установлен Законом о персональных данных;</w:t>
      </w:r>
      <w:proofErr w:type="gramEnd"/>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на отзыв согласия на обработку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на осуществление иных прав, предусмотренных законодательством РФ.</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4.2. Субъекты персональных данных обязаны:</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предоставлять Оператору достоверные данные о себе;</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сообщать Оператору об уточнении (обновлении, изменении) своих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5. Оператор может обрабатывать следующие персональные данные Пользователя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5.1. Фамилия, имя, отчество.</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5.2. Электронный адрес.</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5.3. Также на сайте происходит сбор и обработка обезличенных данных о посетителях (в т.ч. файлов «</w:t>
      </w:r>
      <w:proofErr w:type="spellStart"/>
      <w:r w:rsidRPr="00012AF7">
        <w:rPr>
          <w:rFonts w:ascii="Montserrat" w:eastAsia="Times New Roman" w:hAnsi="Montserrat"/>
          <w:color w:val="000000"/>
          <w:lang w:eastAsia="ru-RU"/>
        </w:rPr>
        <w:t>cookie</w:t>
      </w:r>
      <w:proofErr w:type="spellEnd"/>
      <w:r w:rsidRPr="00012AF7">
        <w:rPr>
          <w:rFonts w:ascii="Montserrat" w:eastAsia="Times New Roman" w:hAnsi="Montserrat"/>
          <w:color w:val="000000"/>
          <w:lang w:eastAsia="ru-RU"/>
        </w:rPr>
        <w:t xml:space="preserve">») с помощью сервисов </w:t>
      </w:r>
      <w:proofErr w:type="gramStart"/>
      <w:r w:rsidRPr="00012AF7">
        <w:rPr>
          <w:rFonts w:ascii="Montserrat" w:eastAsia="Times New Roman" w:hAnsi="Montserrat"/>
          <w:color w:val="000000"/>
          <w:lang w:eastAsia="ru-RU"/>
        </w:rPr>
        <w:t>интернет-статистики</w:t>
      </w:r>
      <w:proofErr w:type="gramEnd"/>
      <w:r w:rsidRPr="00012AF7">
        <w:rPr>
          <w:rFonts w:ascii="Montserrat" w:eastAsia="Times New Roman" w:hAnsi="Montserrat"/>
          <w:color w:val="000000"/>
          <w:lang w:eastAsia="ru-RU"/>
        </w:rPr>
        <w:t xml:space="preserve"> (Яндекс Метрика и других).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5.4. Вышеперечисленные данные далее по тексту Политики объединены общим понятием Персональные данные.</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6. Принципы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6.1. Обработка персональных данных осуществляется на законной и справедливой основе.</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6.4. Обработке подлежат только персональные данные, которые отвечают целям их обработки.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7. Цели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7.1. Цель обработки персональных данных Пользователя: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информирование Пользователя посредством отправки электронных писем;</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предоставление доступа Пользователю к сервисам, информации и/или материалам, содержащимся на веб-сайте https://site-r00.gosweb.gosuslugi.ru/.</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7.2. Обезличенные данные Пользователей, собираемые с помощью сервисов </w:t>
      </w:r>
      <w:proofErr w:type="gramStart"/>
      <w:r w:rsidRPr="00012AF7">
        <w:rPr>
          <w:rFonts w:ascii="Montserrat" w:eastAsia="Times New Roman" w:hAnsi="Montserrat"/>
          <w:color w:val="000000"/>
          <w:lang w:eastAsia="ru-RU"/>
        </w:rPr>
        <w:t>интернет-статистики</w:t>
      </w:r>
      <w:proofErr w:type="gramEnd"/>
      <w:r w:rsidRPr="00012AF7">
        <w:rPr>
          <w:rFonts w:ascii="Montserrat" w:eastAsia="Times New Roman" w:hAnsi="Montserrat"/>
          <w:color w:val="000000"/>
          <w:lang w:eastAsia="ru-RU"/>
        </w:rPr>
        <w:t>, служат для сбора информации о действиях Пользователей на сайте, улучшения качества сайта и его содержания.</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8. Правовые основания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8.1. Правовыми основаниями обработки персональных данных Оператором являются: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перечислите нормативно-правовые акты, регулирующие отношения, связанные с вашей деятельностью, например, здесь можно указать Федеральный закон "Об информации, информационных технологиях и о защ</w:t>
      </w:r>
      <w:r>
        <w:rPr>
          <w:rFonts w:ascii="Montserrat" w:eastAsia="Times New Roman" w:hAnsi="Montserrat"/>
          <w:color w:val="000000"/>
          <w:lang w:eastAsia="ru-RU"/>
        </w:rPr>
        <w:t>ите информации" от 27.07.2006 №</w:t>
      </w:r>
      <w:r w:rsidRPr="00012AF7">
        <w:rPr>
          <w:rFonts w:ascii="Montserrat" w:eastAsia="Times New Roman" w:hAnsi="Montserrat"/>
          <w:color w:val="000000"/>
          <w:lang w:eastAsia="ru-RU"/>
        </w:rPr>
        <w:t>149-ФЗ;</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уставные документы Оператора;</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договоры, заключаемые между оператором и субъектом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федеральные законы, иные нормативно-правовые акты в сфере защиты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lastRenderedPageBreak/>
        <w:t>– согласия Пользователей на обработку их персональных данных, на обработку персональных данных, разрешенных для распространения.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https://site-r00.gosweb.gosuslugi.ru/ или направленные Оператору посредством электронной почты. Заполняя </w:t>
      </w:r>
      <w:proofErr w:type="gramStart"/>
      <w:r w:rsidRPr="00012AF7">
        <w:rPr>
          <w:rFonts w:ascii="Montserrat" w:eastAsia="Times New Roman" w:hAnsi="Montserrat"/>
          <w:color w:val="000000"/>
          <w:lang w:eastAsia="ru-RU"/>
        </w:rPr>
        <w:t>соответствующие формы и/или отправляя</w:t>
      </w:r>
      <w:proofErr w:type="gramEnd"/>
      <w:r w:rsidRPr="00012AF7">
        <w:rPr>
          <w:rFonts w:ascii="Montserrat" w:eastAsia="Times New Roman" w:hAnsi="Montserrat"/>
          <w:color w:val="000000"/>
          <w:lang w:eastAsia="ru-RU"/>
        </w:rPr>
        <w:t xml:space="preserve"> свои персональные данные Оператору, Пользователь выражает свое согласие с данной Политикой.</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012AF7">
        <w:rPr>
          <w:rFonts w:ascii="Montserrat" w:eastAsia="Times New Roman" w:hAnsi="Montserrat"/>
          <w:color w:val="000000"/>
          <w:lang w:eastAsia="ru-RU"/>
        </w:rPr>
        <w:t>cookie</w:t>
      </w:r>
      <w:proofErr w:type="spellEnd"/>
      <w:r w:rsidRPr="00012AF7">
        <w:rPr>
          <w:rFonts w:ascii="Montserrat" w:eastAsia="Times New Roman" w:hAnsi="Montserrat"/>
          <w:color w:val="000000"/>
          <w:lang w:eastAsia="ru-RU"/>
        </w:rPr>
        <w:t xml:space="preserve">» и использование технологии </w:t>
      </w:r>
      <w:proofErr w:type="spellStart"/>
      <w:r w:rsidRPr="00012AF7">
        <w:rPr>
          <w:rFonts w:ascii="Montserrat" w:eastAsia="Times New Roman" w:hAnsi="Montserrat"/>
          <w:color w:val="000000"/>
          <w:lang w:eastAsia="ru-RU"/>
        </w:rPr>
        <w:t>JavaScript</w:t>
      </w:r>
      <w:proofErr w:type="spellEnd"/>
      <w:r w:rsidRPr="00012AF7">
        <w:rPr>
          <w:rFonts w:ascii="Montserrat" w:eastAsia="Times New Roman" w:hAnsi="Montserrat"/>
          <w:color w:val="000000"/>
          <w:lang w:eastAsia="ru-RU"/>
        </w:rPr>
        <w:t>).</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9. Условия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9.1. Обработка персональных данных осуществляется с согласия субъекта персональных данных на обработку его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10. Порядок сбора, хранения, передачи и других видов обработки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mail@mail.ru с пометкой «Актуализация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012AF7">
        <w:rPr>
          <w:rFonts w:ascii="Montserrat" w:eastAsia="Times New Roman" w:hAnsi="Montserrat"/>
          <w:color w:val="000000"/>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mail@mail.ru с пометкой «Отзыв согласия на обработку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10.7. Оператор при обработке персональных данных обеспечивает конфиденциальность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w:t>
      </w:r>
      <w:r w:rsidRPr="00012AF7">
        <w:rPr>
          <w:rFonts w:ascii="Montserrat" w:eastAsia="Times New Roman" w:hAnsi="Montserrat"/>
          <w:color w:val="000000"/>
          <w:lang w:eastAsia="ru-RU"/>
        </w:rPr>
        <w:lastRenderedPageBreak/>
        <w:t>или отзыв согласия субъектом персональных данных, а также выявление неправомерной обработки персональных данных.</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11. Перечень действий, производимых Оператором с полученными персональными данными</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 xml:space="preserve">11.1. </w:t>
      </w:r>
      <w:proofErr w:type="gramStart"/>
      <w:r w:rsidRPr="00012AF7">
        <w:rPr>
          <w:rFonts w:ascii="Montserrat" w:eastAsia="Times New Roman" w:hAnsi="Montserrat"/>
          <w:color w:val="000000"/>
          <w:lang w:eastAsia="ru-RU"/>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12. Конфиденциальность персональных данных</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12AF7" w:rsidRPr="00012AF7" w:rsidRDefault="00012AF7" w:rsidP="00012AF7">
      <w:pPr>
        <w:shd w:val="clear" w:color="auto" w:fill="FFFFFF"/>
        <w:spacing w:line="359" w:lineRule="atLeast"/>
        <w:jc w:val="center"/>
        <w:outlineLvl w:val="2"/>
        <w:rPr>
          <w:rFonts w:ascii="Montserrat" w:eastAsia="Times New Roman" w:hAnsi="Montserrat"/>
          <w:b/>
          <w:bCs/>
          <w:color w:val="000000"/>
          <w:sz w:val="27"/>
          <w:szCs w:val="27"/>
          <w:lang w:eastAsia="ru-RU"/>
        </w:rPr>
      </w:pPr>
      <w:r w:rsidRPr="00012AF7">
        <w:rPr>
          <w:rFonts w:ascii="Montserrat" w:eastAsia="Times New Roman" w:hAnsi="Montserrat"/>
          <w:b/>
          <w:bCs/>
          <w:color w:val="000000"/>
          <w:sz w:val="27"/>
          <w:szCs w:val="27"/>
          <w:lang w:eastAsia="ru-RU"/>
        </w:rPr>
        <w:t>13. Заключительные положения</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ascii="Montserrat" w:eastAsia="Times New Roman" w:hAnsi="Montserrat"/>
          <w:color w:val="000000"/>
          <w:lang w:val="en-US" w:eastAsia="ru-RU"/>
        </w:rPr>
        <w:t>shcoole</w:t>
      </w:r>
      <w:r w:rsidRPr="00012AF7">
        <w:rPr>
          <w:rFonts w:ascii="Montserrat" w:eastAsia="Times New Roman" w:hAnsi="Montserrat"/>
          <w:color w:val="000000"/>
          <w:lang w:eastAsia="ru-RU"/>
        </w:rPr>
        <w:t>17</w:t>
      </w:r>
      <w:r>
        <w:rPr>
          <w:rFonts w:ascii="Montserrat" w:eastAsia="Times New Roman" w:hAnsi="Montserrat"/>
          <w:color w:val="000000"/>
          <w:lang w:eastAsia="ru-RU"/>
        </w:rPr>
        <w:t>@</w:t>
      </w:r>
      <w:r>
        <w:rPr>
          <w:rFonts w:ascii="Montserrat" w:eastAsia="Times New Roman" w:hAnsi="Montserrat"/>
          <w:color w:val="000000"/>
          <w:lang w:val="en-US" w:eastAsia="ru-RU"/>
        </w:rPr>
        <w:t>rambler</w:t>
      </w:r>
      <w:r w:rsidRPr="00012AF7">
        <w:rPr>
          <w:rFonts w:ascii="Montserrat" w:eastAsia="Times New Roman" w:hAnsi="Montserrat"/>
          <w:color w:val="000000"/>
          <w:lang w:eastAsia="ru-RU"/>
        </w:rPr>
        <w:t>.ru.</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12AF7" w:rsidRPr="00012AF7" w:rsidRDefault="00012AF7" w:rsidP="00012AF7">
      <w:pPr>
        <w:shd w:val="clear" w:color="auto" w:fill="FFFFFF"/>
        <w:spacing w:line="240" w:lineRule="auto"/>
        <w:jc w:val="both"/>
        <w:rPr>
          <w:rFonts w:ascii="Montserrat" w:eastAsia="Times New Roman" w:hAnsi="Montserrat"/>
          <w:color w:val="000000"/>
          <w:lang w:eastAsia="ru-RU"/>
        </w:rPr>
      </w:pPr>
      <w:r w:rsidRPr="00012AF7">
        <w:rPr>
          <w:rFonts w:ascii="Montserrat" w:eastAsia="Times New Roman" w:hAnsi="Montserrat"/>
          <w:color w:val="000000"/>
          <w:lang w:eastAsia="ru-RU"/>
        </w:rPr>
        <w:t>13.3. Актуальная версия Политики в свободном доступе расположена в сети Интернет по адресу https://site-r00.gosweb.gosuslugi.ru/policy/.</w:t>
      </w:r>
    </w:p>
    <w:p w:rsidR="00B6348C" w:rsidRDefault="00E63EBD" w:rsidP="00012AF7">
      <w:pPr>
        <w:jc w:val="both"/>
      </w:pPr>
      <w:bookmarkStart w:id="0" w:name="_GoBack"/>
      <w:bookmarkEnd w:id="0"/>
    </w:p>
    <w:sectPr w:rsidR="00B6348C" w:rsidSect="00012AF7">
      <w:pgSz w:w="11906" w:h="16838"/>
      <w:pgMar w:top="567"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8D"/>
    <w:rsid w:val="00012AF7"/>
    <w:rsid w:val="001B2D8D"/>
    <w:rsid w:val="001D0D39"/>
    <w:rsid w:val="00430A91"/>
    <w:rsid w:val="004F4E23"/>
    <w:rsid w:val="007C2980"/>
    <w:rsid w:val="00E6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AF7"/>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012AF7"/>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AF7"/>
    <w:rPr>
      <w:rFonts w:eastAsia="Times New Roman"/>
      <w:b/>
      <w:bCs/>
      <w:kern w:val="36"/>
      <w:sz w:val="48"/>
      <w:szCs w:val="48"/>
      <w:lang w:eastAsia="ru-RU"/>
    </w:rPr>
  </w:style>
  <w:style w:type="character" w:customStyle="1" w:styleId="30">
    <w:name w:val="Заголовок 3 Знак"/>
    <w:basedOn w:val="a0"/>
    <w:link w:val="3"/>
    <w:uiPriority w:val="9"/>
    <w:rsid w:val="00012AF7"/>
    <w:rPr>
      <w:rFonts w:eastAsia="Times New Roman"/>
      <w:b/>
      <w:bCs/>
      <w:sz w:val="27"/>
      <w:szCs w:val="27"/>
      <w:lang w:eastAsia="ru-RU"/>
    </w:rPr>
  </w:style>
  <w:style w:type="paragraph" w:styleId="a3">
    <w:name w:val="Normal (Web)"/>
    <w:basedOn w:val="a"/>
    <w:uiPriority w:val="99"/>
    <w:semiHidden/>
    <w:unhideWhenUsed/>
    <w:rsid w:val="00012AF7"/>
    <w:pPr>
      <w:spacing w:before="100" w:beforeAutospacing="1" w:after="100" w:afterAutospacing="1" w:line="240" w:lineRule="auto"/>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AF7"/>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012AF7"/>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AF7"/>
    <w:rPr>
      <w:rFonts w:eastAsia="Times New Roman"/>
      <w:b/>
      <w:bCs/>
      <w:kern w:val="36"/>
      <w:sz w:val="48"/>
      <w:szCs w:val="48"/>
      <w:lang w:eastAsia="ru-RU"/>
    </w:rPr>
  </w:style>
  <w:style w:type="character" w:customStyle="1" w:styleId="30">
    <w:name w:val="Заголовок 3 Знак"/>
    <w:basedOn w:val="a0"/>
    <w:link w:val="3"/>
    <w:uiPriority w:val="9"/>
    <w:rsid w:val="00012AF7"/>
    <w:rPr>
      <w:rFonts w:eastAsia="Times New Roman"/>
      <w:b/>
      <w:bCs/>
      <w:sz w:val="27"/>
      <w:szCs w:val="27"/>
      <w:lang w:eastAsia="ru-RU"/>
    </w:rPr>
  </w:style>
  <w:style w:type="paragraph" w:styleId="a3">
    <w:name w:val="Normal (Web)"/>
    <w:basedOn w:val="a"/>
    <w:uiPriority w:val="99"/>
    <w:semiHidden/>
    <w:unhideWhenUsed/>
    <w:rsid w:val="00012AF7"/>
    <w:pPr>
      <w:spacing w:before="100" w:beforeAutospacing="1" w:after="100" w:afterAutospacing="1" w:line="240" w:lineRule="auto"/>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27949">
      <w:bodyDiv w:val="1"/>
      <w:marLeft w:val="0"/>
      <w:marRight w:val="0"/>
      <w:marTop w:val="0"/>
      <w:marBottom w:val="0"/>
      <w:divBdr>
        <w:top w:val="none" w:sz="0" w:space="0" w:color="auto"/>
        <w:left w:val="none" w:sz="0" w:space="0" w:color="auto"/>
        <w:bottom w:val="none" w:sz="0" w:space="0" w:color="auto"/>
        <w:right w:val="none" w:sz="0" w:space="0" w:color="auto"/>
      </w:divBdr>
      <w:divsChild>
        <w:div w:id="1489252237">
          <w:marLeft w:val="0"/>
          <w:marRight w:val="0"/>
          <w:marTop w:val="0"/>
          <w:marBottom w:val="0"/>
          <w:divBdr>
            <w:top w:val="none" w:sz="0" w:space="0" w:color="auto"/>
            <w:left w:val="none" w:sz="0" w:space="0" w:color="auto"/>
            <w:bottom w:val="none" w:sz="0" w:space="0" w:color="auto"/>
            <w:right w:val="none" w:sz="0" w:space="0" w:color="auto"/>
          </w:divBdr>
        </w:div>
        <w:div w:id="320544817">
          <w:marLeft w:val="0"/>
          <w:marRight w:val="0"/>
          <w:marTop w:val="0"/>
          <w:marBottom w:val="0"/>
          <w:divBdr>
            <w:top w:val="none" w:sz="0" w:space="0" w:color="auto"/>
            <w:left w:val="none" w:sz="0" w:space="0" w:color="auto"/>
            <w:bottom w:val="none" w:sz="0" w:space="0" w:color="auto"/>
            <w:right w:val="none" w:sz="0" w:space="0" w:color="auto"/>
          </w:divBdr>
          <w:divsChild>
            <w:div w:id="1193569728">
              <w:marLeft w:val="0"/>
              <w:marRight w:val="0"/>
              <w:marTop w:val="0"/>
              <w:marBottom w:val="0"/>
              <w:divBdr>
                <w:top w:val="none" w:sz="0" w:space="0" w:color="auto"/>
                <w:left w:val="none" w:sz="0" w:space="0" w:color="auto"/>
                <w:bottom w:val="none" w:sz="0" w:space="0" w:color="auto"/>
                <w:right w:val="none" w:sz="0" w:space="0" w:color="auto"/>
              </w:divBdr>
              <w:divsChild>
                <w:div w:id="2131000951">
                  <w:marLeft w:val="0"/>
                  <w:marRight w:val="0"/>
                  <w:marTop w:val="0"/>
                  <w:marBottom w:val="0"/>
                  <w:divBdr>
                    <w:top w:val="none" w:sz="0" w:space="0" w:color="auto"/>
                    <w:left w:val="none" w:sz="0" w:space="0" w:color="auto"/>
                    <w:bottom w:val="none" w:sz="0" w:space="0" w:color="auto"/>
                    <w:right w:val="none" w:sz="0" w:space="0" w:color="auto"/>
                  </w:divBdr>
                  <w:divsChild>
                    <w:div w:id="2135708581">
                      <w:marLeft w:val="0"/>
                      <w:marRight w:val="0"/>
                      <w:marTop w:val="0"/>
                      <w:marBottom w:val="0"/>
                      <w:divBdr>
                        <w:top w:val="none" w:sz="0" w:space="0" w:color="auto"/>
                        <w:left w:val="none" w:sz="0" w:space="0" w:color="auto"/>
                        <w:bottom w:val="none" w:sz="0" w:space="0" w:color="auto"/>
                        <w:right w:val="none" w:sz="0" w:space="0" w:color="auto"/>
                      </w:divBdr>
                      <w:divsChild>
                        <w:div w:id="459223213">
                          <w:marLeft w:val="0"/>
                          <w:marRight w:val="0"/>
                          <w:marTop w:val="0"/>
                          <w:marBottom w:val="750"/>
                          <w:divBdr>
                            <w:top w:val="none" w:sz="0" w:space="0" w:color="auto"/>
                            <w:left w:val="none" w:sz="0" w:space="0" w:color="auto"/>
                            <w:bottom w:val="none" w:sz="0" w:space="0" w:color="auto"/>
                            <w:right w:val="none" w:sz="0" w:space="0" w:color="auto"/>
                          </w:divBdr>
                          <w:divsChild>
                            <w:div w:id="152068620">
                              <w:marLeft w:val="0"/>
                              <w:marRight w:val="0"/>
                              <w:marTop w:val="0"/>
                              <w:marBottom w:val="0"/>
                              <w:divBdr>
                                <w:top w:val="none" w:sz="0" w:space="0" w:color="auto"/>
                                <w:left w:val="none" w:sz="0" w:space="0" w:color="auto"/>
                                <w:bottom w:val="none" w:sz="0" w:space="0" w:color="auto"/>
                                <w:right w:val="none" w:sz="0" w:space="0" w:color="auto"/>
                              </w:divBdr>
                              <w:divsChild>
                                <w:div w:id="12265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2577</Words>
  <Characters>14693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cp:revision>
  <dcterms:created xsi:type="dcterms:W3CDTF">2023-09-29T06:01:00Z</dcterms:created>
  <dcterms:modified xsi:type="dcterms:W3CDTF">2023-09-29T06:08:00Z</dcterms:modified>
</cp:coreProperties>
</file>